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4C" w:rsidRDefault="00BC364C" w:rsidP="00555709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ТУНГОКОЧЕНСКОГО МУНИЦИПАЛЬНОГО ОКРУГА</w:t>
      </w: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before="240" w:after="0" w:line="260" w:lineRule="auto"/>
        <w:ind w:left="1880" w:right="18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before="240" w:after="0" w:line="260" w:lineRule="auto"/>
        <w:ind w:left="1880" w:right="180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5570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5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 апреля 2026</w:t>
      </w:r>
      <w:r w:rsidRPr="005557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57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                                                                                     № __</w:t>
      </w:r>
    </w:p>
    <w:p w:rsidR="00555709" w:rsidRPr="00555709" w:rsidRDefault="00555709" w:rsidP="00555709">
      <w:pPr>
        <w:widowControl w:val="0"/>
        <w:autoSpaceDE w:val="0"/>
        <w:autoSpaceDN w:val="0"/>
        <w:adjustRightInd w:val="0"/>
        <w:spacing w:before="240"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70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Верх-Усугли</w:t>
      </w:r>
    </w:p>
    <w:p w:rsidR="006D61B4" w:rsidRDefault="006D61B4">
      <w:pPr>
        <w:pStyle w:val="ConsPlusTitle"/>
        <w:jc w:val="both"/>
      </w:pPr>
    </w:p>
    <w:p w:rsidR="006D61B4" w:rsidRPr="00555709" w:rsidRDefault="005557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55709">
        <w:rPr>
          <w:rFonts w:ascii="Times New Roman" w:hAnsi="Times New Roman" w:cs="Times New Roman"/>
          <w:sz w:val="28"/>
          <w:szCs w:val="28"/>
        </w:rPr>
        <w:t>б утверждении порядка принятия решения о применении</w:t>
      </w:r>
    </w:p>
    <w:p w:rsidR="006D61B4" w:rsidRPr="00555709" w:rsidRDefault="005557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5709">
        <w:rPr>
          <w:rFonts w:ascii="Times New Roman" w:hAnsi="Times New Roman" w:cs="Times New Roman"/>
          <w:sz w:val="28"/>
          <w:szCs w:val="28"/>
        </w:rPr>
        <w:t xml:space="preserve">отдельных мер ответственности к депутату </w:t>
      </w:r>
      <w:r>
        <w:rPr>
          <w:rFonts w:ascii="Times New Roman" w:hAnsi="Times New Roman" w:cs="Times New Roman"/>
          <w:sz w:val="28"/>
          <w:szCs w:val="28"/>
        </w:rPr>
        <w:t>Совета Тунгокоченского муниципального округа</w:t>
      </w:r>
    </w:p>
    <w:p w:rsidR="006D61B4" w:rsidRDefault="006D61B4">
      <w:pPr>
        <w:pStyle w:val="ConsPlusNormal"/>
        <w:jc w:val="both"/>
      </w:pPr>
    </w:p>
    <w:p w:rsidR="006D61B4" w:rsidRDefault="00555709" w:rsidP="00555709">
      <w:pPr>
        <w:pStyle w:val="ConsPlusNormal"/>
        <w:ind w:firstLine="540"/>
        <w:jc w:val="both"/>
      </w:pPr>
      <w:proofErr w:type="gramStart"/>
      <w:r w:rsidRPr="0055570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соответствии с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частью 4 статьи 29 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20.03.2025 года № 33-ФЗ «Об общих принципах организации местного самоуправления в системе единой публичной власти»</w:t>
      </w:r>
      <w:r w:rsidRPr="0055570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5570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6D61B4">
        <w:t xml:space="preserve"> </w:t>
      </w:r>
      <w:hyperlink r:id="rId5">
        <w:r w:rsidR="006D61B4" w:rsidRPr="00BC364C">
          <w:rPr>
            <w:rFonts w:ascii="Times New Roman" w:hAnsi="Times New Roman" w:cs="Times New Roman"/>
            <w:sz w:val="28"/>
            <w:szCs w:val="28"/>
          </w:rPr>
          <w:t>статьей 12.1</w:t>
        </w:r>
      </w:hyperlink>
      <w:r w:rsidR="006D61B4" w:rsidRPr="00BC364C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</w:t>
      </w:r>
      <w:r w:rsidR="00BC364C">
        <w:rPr>
          <w:rFonts w:ascii="Times New Roman" w:hAnsi="Times New Roman" w:cs="Times New Roman"/>
          <w:sz w:val="28"/>
          <w:szCs w:val="28"/>
        </w:rPr>
        <w:t xml:space="preserve"> №</w:t>
      </w:r>
      <w:r w:rsidR="006D61B4" w:rsidRPr="00BC364C">
        <w:rPr>
          <w:rFonts w:ascii="Times New Roman" w:hAnsi="Times New Roman" w:cs="Times New Roman"/>
          <w:sz w:val="28"/>
          <w:szCs w:val="28"/>
        </w:rPr>
        <w:t xml:space="preserve"> 273-ФЗ </w:t>
      </w:r>
      <w:r w:rsidR="00BC364C">
        <w:rPr>
          <w:rFonts w:ascii="Times New Roman" w:hAnsi="Times New Roman" w:cs="Times New Roman"/>
          <w:sz w:val="28"/>
          <w:szCs w:val="28"/>
        </w:rPr>
        <w:t>«</w:t>
      </w:r>
      <w:r w:rsidR="006D61B4" w:rsidRPr="00BC364C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BC364C">
        <w:rPr>
          <w:rFonts w:ascii="Times New Roman" w:hAnsi="Times New Roman" w:cs="Times New Roman"/>
          <w:sz w:val="28"/>
          <w:szCs w:val="28"/>
        </w:rPr>
        <w:t>»</w:t>
      </w:r>
      <w:r w:rsidR="006D61B4" w:rsidRPr="00BC364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>
        <w:r w:rsidR="006D61B4" w:rsidRPr="00BC364C">
          <w:rPr>
            <w:rFonts w:ascii="Times New Roman" w:hAnsi="Times New Roman" w:cs="Times New Roman"/>
            <w:sz w:val="28"/>
            <w:szCs w:val="28"/>
          </w:rPr>
          <w:t>частью 16 статьи 12(3)</w:t>
        </w:r>
      </w:hyperlink>
      <w:r w:rsidR="006D61B4" w:rsidRPr="00BC364C">
        <w:rPr>
          <w:rFonts w:ascii="Times New Roman" w:hAnsi="Times New Roman" w:cs="Times New Roman"/>
          <w:sz w:val="28"/>
          <w:szCs w:val="28"/>
        </w:rPr>
        <w:t xml:space="preserve"> Закона Забайкальского края от 25 июля 2008 года </w:t>
      </w:r>
      <w:r w:rsidR="00BC364C">
        <w:rPr>
          <w:rFonts w:ascii="Times New Roman" w:hAnsi="Times New Roman" w:cs="Times New Roman"/>
          <w:sz w:val="28"/>
          <w:szCs w:val="28"/>
        </w:rPr>
        <w:t>№</w:t>
      </w:r>
      <w:r w:rsidR="006D61B4" w:rsidRPr="00BC364C">
        <w:rPr>
          <w:rFonts w:ascii="Times New Roman" w:hAnsi="Times New Roman" w:cs="Times New Roman"/>
          <w:sz w:val="28"/>
          <w:szCs w:val="28"/>
        </w:rPr>
        <w:t xml:space="preserve"> 18-ЗЗК </w:t>
      </w:r>
      <w:r w:rsidR="00BC364C">
        <w:rPr>
          <w:rFonts w:ascii="Times New Roman" w:hAnsi="Times New Roman" w:cs="Times New Roman"/>
          <w:sz w:val="28"/>
          <w:szCs w:val="28"/>
        </w:rPr>
        <w:t>«</w:t>
      </w:r>
      <w:r w:rsidR="006D61B4" w:rsidRPr="00BC364C">
        <w:rPr>
          <w:rFonts w:ascii="Times New Roman" w:hAnsi="Times New Roman" w:cs="Times New Roman"/>
          <w:sz w:val="28"/>
          <w:szCs w:val="28"/>
        </w:rPr>
        <w:t>О противодействии коррупции в Забайкальском крае</w:t>
      </w:r>
      <w:r w:rsidR="00BC364C">
        <w:rPr>
          <w:rFonts w:ascii="Times New Roman" w:hAnsi="Times New Roman" w:cs="Times New Roman"/>
          <w:sz w:val="28"/>
          <w:szCs w:val="28"/>
        </w:rPr>
        <w:t>»</w:t>
      </w:r>
      <w:r w:rsidR="006D61B4" w:rsidRPr="00BC364C">
        <w:rPr>
          <w:rFonts w:ascii="Times New Roman" w:hAnsi="Times New Roman" w:cs="Times New Roman"/>
          <w:sz w:val="28"/>
          <w:szCs w:val="28"/>
        </w:rPr>
        <w:t xml:space="preserve">, </w:t>
      </w:r>
      <w:r w:rsidRPr="00BC36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руководствуясь </w:t>
      </w:r>
      <w:r w:rsidR="00BC36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статьей 30</w:t>
      </w:r>
      <w:proofErr w:type="gramEnd"/>
      <w:r w:rsidR="00BC36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BC36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</w:t>
      </w:r>
      <w:r w:rsidRPr="0055570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став</w:t>
      </w:r>
      <w:r w:rsidR="00BC364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Тунгокоченского муниципального округа</w:t>
      </w:r>
      <w:r w:rsidRPr="0055570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,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 Тунгокоченского муниципального округа  </w:t>
      </w:r>
      <w:r w:rsidRPr="00555709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РЕШИЛ</w:t>
      </w:r>
      <w:r w:rsidRPr="00555709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55709" w:rsidRDefault="00555709">
      <w:pPr>
        <w:pStyle w:val="ConsPlusNormal"/>
        <w:ind w:firstLine="540"/>
        <w:jc w:val="both"/>
      </w:pPr>
    </w:p>
    <w:p w:rsidR="006D61B4" w:rsidRPr="00BC364C" w:rsidRDefault="006D6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364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8">
        <w:r w:rsidRPr="00BC364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C364C">
        <w:rPr>
          <w:rFonts w:ascii="Times New Roman" w:hAnsi="Times New Roman" w:cs="Times New Roman"/>
          <w:sz w:val="28"/>
          <w:szCs w:val="28"/>
        </w:rPr>
        <w:t xml:space="preserve"> принятия решения о применении отдельных мер ответственности к депутату </w:t>
      </w:r>
      <w:r w:rsidR="00BC364C" w:rsidRPr="00BC364C">
        <w:rPr>
          <w:rFonts w:ascii="Times New Roman" w:hAnsi="Times New Roman" w:cs="Times New Roman"/>
          <w:sz w:val="28"/>
          <w:szCs w:val="28"/>
        </w:rPr>
        <w:t>Совета Тунгокоченского муниципального округа</w:t>
      </w:r>
      <w:r w:rsidRPr="00BC364C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C364C" w:rsidRPr="00FD5391" w:rsidRDefault="00BC364C" w:rsidP="00BC36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день, после дня его официального обнародования.</w:t>
      </w: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ab/>
        <w:t>3. 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64C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64C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64C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 xml:space="preserve">Председатель Совета                                                   Глава                                                                                                          </w:t>
      </w: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 xml:space="preserve">Тунгокоченского                                                         </w:t>
      </w:r>
      <w:proofErr w:type="spellStart"/>
      <w:r w:rsidRPr="00FD5391">
        <w:rPr>
          <w:rFonts w:ascii="Times New Roman" w:hAnsi="Times New Roman" w:cs="Times New Roman"/>
          <w:sz w:val="28"/>
          <w:szCs w:val="28"/>
        </w:rPr>
        <w:t>Тунгокоченского</w:t>
      </w:r>
      <w:proofErr w:type="spellEnd"/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5391">
        <w:rPr>
          <w:rFonts w:ascii="Times New Roman" w:hAnsi="Times New Roman" w:cs="Times New Roman"/>
          <w:sz w:val="28"/>
          <w:szCs w:val="28"/>
        </w:rPr>
        <w:t xml:space="preserve">муниципального округа   </w:t>
      </w: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C364C" w:rsidRPr="00FD5391" w:rsidRDefault="00BC364C" w:rsidP="00BC36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D5391">
        <w:rPr>
          <w:rFonts w:ascii="Times New Roman" w:hAnsi="Times New Roman" w:cs="Times New Roman"/>
          <w:sz w:val="28"/>
          <w:szCs w:val="28"/>
        </w:rPr>
        <w:t xml:space="preserve">               М. М. Измайлов                                                               Н. С. Ананенко</w:t>
      </w:r>
    </w:p>
    <w:p w:rsidR="006D61B4" w:rsidRDefault="006D61B4">
      <w:pPr>
        <w:pStyle w:val="ConsPlusNormal"/>
        <w:jc w:val="both"/>
      </w:pPr>
    </w:p>
    <w:p w:rsidR="006D61B4" w:rsidRDefault="006D61B4">
      <w:pPr>
        <w:pStyle w:val="ConsPlusNormal"/>
        <w:jc w:val="both"/>
      </w:pPr>
    </w:p>
    <w:p w:rsidR="006D61B4" w:rsidRDefault="006D61B4">
      <w:pPr>
        <w:pStyle w:val="ConsPlusNormal"/>
        <w:jc w:val="both"/>
      </w:pPr>
    </w:p>
    <w:p w:rsidR="006D61B4" w:rsidRDefault="006D61B4">
      <w:pPr>
        <w:pStyle w:val="ConsPlusNormal"/>
        <w:jc w:val="both"/>
      </w:pPr>
    </w:p>
    <w:p w:rsidR="003F27CE" w:rsidRDefault="003F27CE">
      <w:pPr>
        <w:pStyle w:val="ConsPlusNormal"/>
        <w:jc w:val="right"/>
        <w:outlineLvl w:val="0"/>
      </w:pPr>
    </w:p>
    <w:p w:rsidR="006D61B4" w:rsidRPr="008A5242" w:rsidRDefault="006D61B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54C7B" w:rsidRPr="008A5242" w:rsidRDefault="006D61B4" w:rsidP="00A54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A54C7B" w:rsidRPr="008A5242" w:rsidRDefault="00A54C7B" w:rsidP="00A54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t xml:space="preserve">Совета Тунгокоченского </w:t>
      </w:r>
    </w:p>
    <w:p w:rsidR="006D61B4" w:rsidRPr="008A5242" w:rsidRDefault="00A54C7B" w:rsidP="00A54C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6D61B4" w:rsidRPr="008A5242" w:rsidRDefault="006D61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t xml:space="preserve">от </w:t>
      </w:r>
      <w:r w:rsidR="00A54C7B" w:rsidRPr="008A5242">
        <w:rPr>
          <w:rFonts w:ascii="Times New Roman" w:hAnsi="Times New Roman" w:cs="Times New Roman"/>
          <w:sz w:val="28"/>
          <w:szCs w:val="28"/>
        </w:rPr>
        <w:t>30</w:t>
      </w:r>
      <w:r w:rsidRPr="008A5242">
        <w:rPr>
          <w:rFonts w:ascii="Times New Roman" w:hAnsi="Times New Roman" w:cs="Times New Roman"/>
          <w:sz w:val="28"/>
          <w:szCs w:val="28"/>
        </w:rPr>
        <w:t xml:space="preserve"> </w:t>
      </w:r>
      <w:r w:rsidR="00A54C7B" w:rsidRPr="008A5242">
        <w:rPr>
          <w:rFonts w:ascii="Times New Roman" w:hAnsi="Times New Roman" w:cs="Times New Roman"/>
          <w:sz w:val="28"/>
          <w:szCs w:val="28"/>
        </w:rPr>
        <w:t>апрел</w:t>
      </w:r>
      <w:r w:rsidRPr="008A5242">
        <w:rPr>
          <w:rFonts w:ascii="Times New Roman" w:hAnsi="Times New Roman" w:cs="Times New Roman"/>
          <w:sz w:val="28"/>
          <w:szCs w:val="28"/>
        </w:rPr>
        <w:t>я 202</w:t>
      </w:r>
      <w:r w:rsidR="00A54C7B" w:rsidRPr="008A5242">
        <w:rPr>
          <w:rFonts w:ascii="Times New Roman" w:hAnsi="Times New Roman" w:cs="Times New Roman"/>
          <w:sz w:val="28"/>
          <w:szCs w:val="28"/>
        </w:rPr>
        <w:t>6</w:t>
      </w:r>
      <w:r w:rsidRPr="008A5242">
        <w:rPr>
          <w:rFonts w:ascii="Times New Roman" w:hAnsi="Times New Roman" w:cs="Times New Roman"/>
          <w:sz w:val="28"/>
          <w:szCs w:val="28"/>
        </w:rPr>
        <w:t xml:space="preserve"> г. </w:t>
      </w:r>
      <w:r w:rsidR="00A54C7B" w:rsidRPr="008A5242">
        <w:rPr>
          <w:rFonts w:ascii="Times New Roman" w:hAnsi="Times New Roman" w:cs="Times New Roman"/>
          <w:sz w:val="28"/>
          <w:szCs w:val="28"/>
        </w:rPr>
        <w:t>№</w:t>
      </w:r>
      <w:r w:rsidRPr="008A5242">
        <w:rPr>
          <w:rFonts w:ascii="Times New Roman" w:hAnsi="Times New Roman" w:cs="Times New Roman"/>
          <w:sz w:val="28"/>
          <w:szCs w:val="28"/>
        </w:rPr>
        <w:t xml:space="preserve"> </w:t>
      </w:r>
      <w:r w:rsidR="00A54C7B" w:rsidRPr="008A5242">
        <w:rPr>
          <w:rFonts w:ascii="Times New Roman" w:hAnsi="Times New Roman" w:cs="Times New Roman"/>
          <w:sz w:val="28"/>
          <w:szCs w:val="28"/>
        </w:rPr>
        <w:t>__</w:t>
      </w:r>
    </w:p>
    <w:p w:rsidR="006D61B4" w:rsidRDefault="006D61B4">
      <w:pPr>
        <w:pStyle w:val="ConsPlusNormal"/>
        <w:jc w:val="both"/>
      </w:pPr>
    </w:p>
    <w:p w:rsidR="00A54C7B" w:rsidRPr="00A54C7B" w:rsidRDefault="00A54C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8"/>
      <w:bookmarkEnd w:id="0"/>
    </w:p>
    <w:p w:rsidR="006D61B4" w:rsidRPr="00A54C7B" w:rsidRDefault="00A54C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ПОРЯДОК</w:t>
      </w:r>
    </w:p>
    <w:p w:rsidR="006D61B4" w:rsidRPr="00A54C7B" w:rsidRDefault="00A54C7B" w:rsidP="00A54C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ПРИНЯТИЯ РЕШЕНИЯ О ПРИМЕНЕНИИ ОТДЕЛЬНЫХ МЕР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4C7B">
        <w:rPr>
          <w:rFonts w:ascii="Times New Roman" w:hAnsi="Times New Roman" w:cs="Times New Roman"/>
          <w:sz w:val="28"/>
          <w:szCs w:val="28"/>
        </w:rPr>
        <w:t>К ДЕПУТАТУ СОВЕТА ТУНГОКОЧЕНСКОГО МУНИЦИПАЛЬНОГО ОКРУГА</w:t>
      </w:r>
    </w:p>
    <w:p w:rsidR="00A54C7B" w:rsidRPr="00A54C7B" w:rsidRDefault="00A54C7B" w:rsidP="00A54C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54C7B" w:rsidRPr="00A54C7B" w:rsidRDefault="00A54C7B" w:rsidP="00A54C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61B4" w:rsidRPr="00A54C7B" w:rsidRDefault="006D61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54C7B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решения о применении отдельных мер ответственности к депутату 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Совета Тунгокоченского муниципального округа </w:t>
      </w:r>
      <w:r w:rsidRPr="00A54C7B">
        <w:rPr>
          <w:rFonts w:ascii="Times New Roman" w:hAnsi="Times New Roman" w:cs="Times New Roman"/>
          <w:sz w:val="28"/>
          <w:szCs w:val="28"/>
        </w:rPr>
        <w:t xml:space="preserve">(далее - Порядок) устанавливает процедуру принятия решения о применении мер ответственности к депутату 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Совета Тунгокоченского муниципального округа </w:t>
      </w:r>
      <w:r w:rsidRPr="00A54C7B">
        <w:rPr>
          <w:rFonts w:ascii="Times New Roman" w:hAnsi="Times New Roman" w:cs="Times New Roman"/>
          <w:sz w:val="28"/>
          <w:szCs w:val="28"/>
        </w:rPr>
        <w:t xml:space="preserve">(далее - депутат), представившему недостоверные или неполные сведения о своих доходах, расходах, об имуществе и обязательствах </w:t>
      </w:r>
      <w:r w:rsidR="00A54C7B">
        <w:rPr>
          <w:rFonts w:ascii="Times New Roman" w:hAnsi="Times New Roman" w:cs="Times New Roman"/>
          <w:sz w:val="28"/>
          <w:szCs w:val="28"/>
        </w:rPr>
        <w:t xml:space="preserve"> </w:t>
      </w:r>
      <w:r w:rsidRPr="00A54C7B">
        <w:rPr>
          <w:rFonts w:ascii="Times New Roman" w:hAnsi="Times New Roman" w:cs="Times New Roman"/>
          <w:sz w:val="28"/>
          <w:szCs w:val="28"/>
        </w:rPr>
        <w:t>имущественного характера, а также сведения о доходах, расходах, об имуществе и обязательствах имущественного характера</w:t>
      </w:r>
      <w:proofErr w:type="gramEnd"/>
      <w:r w:rsidRPr="00A54C7B">
        <w:rPr>
          <w:rFonts w:ascii="Times New Roman" w:hAnsi="Times New Roman" w:cs="Times New Roman"/>
          <w:sz w:val="28"/>
          <w:szCs w:val="28"/>
        </w:rPr>
        <w:t xml:space="preserve"> своих супруги (супруга) и несовершеннолетних детей (далее - сведения о доходах), если искажение этих сведений является несущественным.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3"/>
      <w:bookmarkEnd w:id="1"/>
      <w:r w:rsidRPr="00A54C7B">
        <w:rPr>
          <w:rFonts w:ascii="Times New Roman" w:hAnsi="Times New Roman" w:cs="Times New Roman"/>
          <w:sz w:val="28"/>
          <w:szCs w:val="28"/>
        </w:rPr>
        <w:t xml:space="preserve">2. К депутату, представившему недостоверные сведения о доходах, применяются меры ответственности, предусмотренные </w:t>
      </w:r>
      <w:r w:rsidR="00A54C7B" w:rsidRPr="00A54C7B">
        <w:rPr>
          <w:rFonts w:ascii="Times New Roman" w:hAnsi="Times New Roman" w:cs="Times New Roman"/>
          <w:sz w:val="28"/>
          <w:szCs w:val="28"/>
        </w:rPr>
        <w:t>частью 4 статьи 29 Федерального закона от 20.03.2025 года № 33-ФЗ «Об общих принципах организации местного самоуправления в системе единой публичной власти»</w:t>
      </w:r>
      <w:r w:rsidRPr="00A54C7B">
        <w:rPr>
          <w:rFonts w:ascii="Times New Roman" w:hAnsi="Times New Roman" w:cs="Times New Roman"/>
          <w:sz w:val="28"/>
          <w:szCs w:val="28"/>
        </w:rPr>
        <w:t>: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1) предупреждение;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2) освобождение от должности в </w:t>
      </w:r>
      <w:r w:rsidR="00A54C7B" w:rsidRPr="00A54C7B">
        <w:rPr>
          <w:rFonts w:ascii="Times New Roman" w:hAnsi="Times New Roman" w:cs="Times New Roman"/>
          <w:sz w:val="28"/>
          <w:szCs w:val="28"/>
        </w:rPr>
        <w:t>Совет</w:t>
      </w:r>
      <w:r w:rsidR="00A54C7B">
        <w:rPr>
          <w:rFonts w:ascii="Times New Roman" w:hAnsi="Times New Roman" w:cs="Times New Roman"/>
          <w:sz w:val="28"/>
          <w:szCs w:val="28"/>
        </w:rPr>
        <w:t>е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 Тунгокоченского муниципального округа </w:t>
      </w:r>
      <w:r w:rsidRPr="00A54C7B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A54C7B" w:rsidRPr="00A54C7B">
        <w:rPr>
          <w:rFonts w:ascii="Times New Roman" w:hAnsi="Times New Roman" w:cs="Times New Roman"/>
          <w:sz w:val="28"/>
          <w:szCs w:val="28"/>
        </w:rPr>
        <w:t>Совет округа</w:t>
      </w:r>
      <w:r w:rsidRPr="00A54C7B">
        <w:rPr>
          <w:rFonts w:ascii="Times New Roman" w:hAnsi="Times New Roman" w:cs="Times New Roman"/>
          <w:sz w:val="28"/>
          <w:szCs w:val="28"/>
        </w:rPr>
        <w:t xml:space="preserve">) с лишением права занимать должности в </w:t>
      </w:r>
      <w:r w:rsidR="00A54C7B" w:rsidRPr="00A54C7B">
        <w:rPr>
          <w:rFonts w:ascii="Times New Roman" w:hAnsi="Times New Roman" w:cs="Times New Roman"/>
          <w:sz w:val="28"/>
          <w:szCs w:val="28"/>
        </w:rPr>
        <w:t>Совет</w:t>
      </w:r>
      <w:r w:rsidR="00A54C7B">
        <w:rPr>
          <w:rFonts w:ascii="Times New Roman" w:hAnsi="Times New Roman" w:cs="Times New Roman"/>
          <w:sz w:val="28"/>
          <w:szCs w:val="28"/>
        </w:rPr>
        <w:t>е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A54C7B">
        <w:rPr>
          <w:rFonts w:ascii="Times New Roman" w:hAnsi="Times New Roman" w:cs="Times New Roman"/>
          <w:sz w:val="28"/>
          <w:szCs w:val="28"/>
        </w:rPr>
        <w:t>до прекращения срока его полномочий;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4) запрет занимать должности в </w:t>
      </w:r>
      <w:r w:rsidR="00A54C7B" w:rsidRPr="00A54C7B">
        <w:rPr>
          <w:rFonts w:ascii="Times New Roman" w:hAnsi="Times New Roman" w:cs="Times New Roman"/>
          <w:sz w:val="28"/>
          <w:szCs w:val="28"/>
        </w:rPr>
        <w:t>Совет</w:t>
      </w:r>
      <w:r w:rsidR="00A54C7B">
        <w:rPr>
          <w:rFonts w:ascii="Times New Roman" w:hAnsi="Times New Roman" w:cs="Times New Roman"/>
          <w:sz w:val="28"/>
          <w:szCs w:val="28"/>
        </w:rPr>
        <w:t>е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A54C7B">
        <w:rPr>
          <w:rFonts w:ascii="Times New Roman" w:hAnsi="Times New Roman" w:cs="Times New Roman"/>
          <w:sz w:val="28"/>
          <w:szCs w:val="28"/>
        </w:rPr>
        <w:t>до прекращения срока его полномочий;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3. Решение о применении меры ответственности к депутату за представление недостоверных или неполных сведений о доходах </w:t>
      </w:r>
      <w:r w:rsidRPr="00A54C7B">
        <w:rPr>
          <w:rFonts w:ascii="Times New Roman" w:hAnsi="Times New Roman" w:cs="Times New Roman"/>
          <w:sz w:val="28"/>
          <w:szCs w:val="28"/>
        </w:rPr>
        <w:lastRenderedPageBreak/>
        <w:t xml:space="preserve">принимается </w:t>
      </w:r>
      <w:r w:rsidR="00A54C7B" w:rsidRPr="00A54C7B">
        <w:rPr>
          <w:rFonts w:ascii="Times New Roman" w:hAnsi="Times New Roman" w:cs="Times New Roman"/>
          <w:sz w:val="28"/>
          <w:szCs w:val="28"/>
        </w:rPr>
        <w:t>Совет</w:t>
      </w:r>
      <w:r w:rsidR="00A54C7B">
        <w:rPr>
          <w:rFonts w:ascii="Times New Roman" w:hAnsi="Times New Roman" w:cs="Times New Roman"/>
          <w:sz w:val="28"/>
          <w:szCs w:val="28"/>
        </w:rPr>
        <w:t>ом</w:t>
      </w:r>
      <w:r w:rsidR="00A54C7B" w:rsidRPr="00A54C7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54C7B">
        <w:rPr>
          <w:rFonts w:ascii="Times New Roman" w:hAnsi="Times New Roman" w:cs="Times New Roman"/>
          <w:sz w:val="28"/>
          <w:szCs w:val="28"/>
        </w:rPr>
        <w:t>. Решение принимается не позднее чем через шесть месяцев со дня получения сведений о результатах проверки, но не позднее чем через три года со дня представления сведений о доходах депутатом.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4. Основанием для рассмотрения вопроса о принятии решения применения меры ответственности к депутату является заявление Губернатора Забайкальского края, поступившее в </w:t>
      </w:r>
      <w:r w:rsidR="00266FFF" w:rsidRPr="00266FFF">
        <w:rPr>
          <w:rFonts w:ascii="Times New Roman" w:hAnsi="Times New Roman" w:cs="Times New Roman"/>
          <w:sz w:val="28"/>
          <w:szCs w:val="28"/>
        </w:rPr>
        <w:t xml:space="preserve">Совет округа </w:t>
      </w:r>
      <w:r w:rsidRPr="00A54C7B">
        <w:rPr>
          <w:rFonts w:ascii="Times New Roman" w:hAnsi="Times New Roman" w:cs="Times New Roman"/>
          <w:sz w:val="28"/>
          <w:szCs w:val="28"/>
        </w:rPr>
        <w:t xml:space="preserve">по результатам проверки сведений о доходах в соответствии с </w:t>
      </w:r>
      <w:hyperlink r:id="rId7">
        <w:r w:rsidRPr="00266FF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66FFF">
        <w:rPr>
          <w:rFonts w:ascii="Times New Roman" w:hAnsi="Times New Roman" w:cs="Times New Roman"/>
          <w:sz w:val="28"/>
          <w:szCs w:val="28"/>
        </w:rPr>
        <w:t xml:space="preserve"> </w:t>
      </w:r>
      <w:r w:rsidRPr="00A54C7B">
        <w:rPr>
          <w:rFonts w:ascii="Times New Roman" w:hAnsi="Times New Roman" w:cs="Times New Roman"/>
          <w:sz w:val="28"/>
          <w:szCs w:val="28"/>
        </w:rPr>
        <w:t xml:space="preserve">Забайкальского края от 25 июля 2008 года </w:t>
      </w:r>
      <w:r w:rsidR="00266FFF">
        <w:rPr>
          <w:rFonts w:ascii="Times New Roman" w:hAnsi="Times New Roman" w:cs="Times New Roman"/>
          <w:sz w:val="28"/>
          <w:szCs w:val="28"/>
        </w:rPr>
        <w:t>№</w:t>
      </w:r>
      <w:r w:rsidRPr="00A54C7B">
        <w:rPr>
          <w:rFonts w:ascii="Times New Roman" w:hAnsi="Times New Roman" w:cs="Times New Roman"/>
          <w:sz w:val="28"/>
          <w:szCs w:val="28"/>
        </w:rPr>
        <w:t xml:space="preserve"> 18-ЗЗК </w:t>
      </w:r>
      <w:r w:rsidR="00266FFF">
        <w:rPr>
          <w:rFonts w:ascii="Times New Roman" w:hAnsi="Times New Roman" w:cs="Times New Roman"/>
          <w:sz w:val="28"/>
          <w:szCs w:val="28"/>
        </w:rPr>
        <w:t>«</w:t>
      </w:r>
      <w:r w:rsidRPr="00A54C7B">
        <w:rPr>
          <w:rFonts w:ascii="Times New Roman" w:hAnsi="Times New Roman" w:cs="Times New Roman"/>
          <w:sz w:val="28"/>
          <w:szCs w:val="28"/>
        </w:rPr>
        <w:t>О противодействии коррупции в Забайкальском крае</w:t>
      </w:r>
      <w:r w:rsidR="00266FFF">
        <w:rPr>
          <w:rFonts w:ascii="Times New Roman" w:hAnsi="Times New Roman" w:cs="Times New Roman"/>
          <w:sz w:val="28"/>
          <w:szCs w:val="28"/>
        </w:rPr>
        <w:t>»</w:t>
      </w:r>
      <w:r w:rsidRPr="00A54C7B">
        <w:rPr>
          <w:rFonts w:ascii="Times New Roman" w:hAnsi="Times New Roman" w:cs="Times New Roman"/>
          <w:sz w:val="28"/>
          <w:szCs w:val="28"/>
        </w:rPr>
        <w:t>.</w:t>
      </w:r>
      <w:r w:rsidR="00266F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A54C7B">
        <w:rPr>
          <w:rFonts w:ascii="Times New Roman" w:hAnsi="Times New Roman" w:cs="Times New Roman"/>
          <w:sz w:val="28"/>
          <w:szCs w:val="28"/>
        </w:rPr>
        <w:t>Решение о применении меры ответственности осуществляется на основе принципов справедливости, соразмерности, пропорциональности и неотвратимости, с учетом характера искажения сведений о доходах, степени вины депутата, представившего эти сведения, а также обстоятельств, при которых представлены такие сведения, предшествующих результатов исполнения данным лицом своих полномочий, соблюдения им других ограничений, запретов и обязанностей, установленных в целях противодействия коррупции.</w:t>
      </w:r>
      <w:proofErr w:type="gramEnd"/>
    </w:p>
    <w:p w:rsidR="006D61B4" w:rsidRPr="008A5242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5242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8A5242">
        <w:rPr>
          <w:rFonts w:ascii="Times New Roman" w:hAnsi="Times New Roman" w:cs="Times New Roman"/>
          <w:sz w:val="28"/>
          <w:szCs w:val="28"/>
        </w:rPr>
        <w:t xml:space="preserve">Заявление Губернатора Забайкальского края, поступившее в </w:t>
      </w:r>
      <w:r w:rsidR="00C229C0" w:rsidRPr="008A5242">
        <w:rPr>
          <w:rFonts w:ascii="Times New Roman" w:hAnsi="Times New Roman" w:cs="Times New Roman"/>
          <w:sz w:val="28"/>
          <w:szCs w:val="28"/>
        </w:rPr>
        <w:t>Совет округа</w:t>
      </w:r>
      <w:r w:rsidRPr="008A5242">
        <w:rPr>
          <w:rFonts w:ascii="Times New Roman" w:hAnsi="Times New Roman" w:cs="Times New Roman"/>
          <w:sz w:val="28"/>
          <w:szCs w:val="28"/>
        </w:rPr>
        <w:t xml:space="preserve">, регистрируется и в течение 3 рабочих дней со дня его регистрации направляется </w:t>
      </w:r>
      <w:r w:rsidR="00C229C0" w:rsidRPr="008A5242">
        <w:rPr>
          <w:rFonts w:ascii="Times New Roman" w:hAnsi="Times New Roman" w:cs="Times New Roman"/>
          <w:sz w:val="28"/>
          <w:szCs w:val="28"/>
        </w:rPr>
        <w:t>председателем Совета округа</w:t>
      </w:r>
      <w:r w:rsidRPr="008A5242">
        <w:rPr>
          <w:rFonts w:ascii="Times New Roman" w:hAnsi="Times New Roman" w:cs="Times New Roman"/>
          <w:sz w:val="28"/>
          <w:szCs w:val="28"/>
        </w:rPr>
        <w:t xml:space="preserve"> в комиссию по </w:t>
      </w:r>
      <w:r w:rsidR="00C229C0" w:rsidRPr="008A5242">
        <w:rPr>
          <w:rFonts w:ascii="Times New Roman" w:hAnsi="Times New Roman" w:cs="Times New Roman"/>
          <w:sz w:val="28"/>
          <w:szCs w:val="28"/>
        </w:rPr>
        <w:t xml:space="preserve"> </w:t>
      </w:r>
      <w:r w:rsidRPr="008A5242">
        <w:rPr>
          <w:rFonts w:ascii="Times New Roman" w:hAnsi="Times New Roman" w:cs="Times New Roman"/>
          <w:sz w:val="28"/>
          <w:szCs w:val="28"/>
        </w:rPr>
        <w:t xml:space="preserve">депутатской этике и урегулированию конфликта </w:t>
      </w:r>
      <w:r w:rsidR="008A5242" w:rsidRPr="008A5242">
        <w:rPr>
          <w:rFonts w:ascii="Times New Roman" w:hAnsi="Times New Roman" w:cs="Times New Roman"/>
          <w:sz w:val="28"/>
          <w:szCs w:val="28"/>
        </w:rPr>
        <w:t xml:space="preserve">интересов Совета Тунгокоченского муниципального округа </w:t>
      </w:r>
      <w:r w:rsidRPr="008A5242">
        <w:rPr>
          <w:rFonts w:ascii="Times New Roman" w:hAnsi="Times New Roman" w:cs="Times New Roman"/>
          <w:sz w:val="28"/>
          <w:szCs w:val="28"/>
        </w:rPr>
        <w:t xml:space="preserve">(далее - Комиссия) для выработки рекомендаций принятия решения о применении </w:t>
      </w:r>
      <w:r w:rsidR="00C229C0" w:rsidRPr="008A5242">
        <w:rPr>
          <w:rFonts w:ascii="Times New Roman" w:hAnsi="Times New Roman" w:cs="Times New Roman"/>
          <w:sz w:val="28"/>
          <w:szCs w:val="28"/>
        </w:rPr>
        <w:t xml:space="preserve"> </w:t>
      </w:r>
      <w:r w:rsidRPr="008A5242">
        <w:rPr>
          <w:rFonts w:ascii="Times New Roman" w:hAnsi="Times New Roman" w:cs="Times New Roman"/>
          <w:sz w:val="28"/>
          <w:szCs w:val="28"/>
        </w:rPr>
        <w:t xml:space="preserve">установленной </w:t>
      </w:r>
      <w:hyperlink w:anchor="P33">
        <w:r w:rsidRPr="008A5242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A5242">
        <w:rPr>
          <w:rFonts w:ascii="Times New Roman" w:hAnsi="Times New Roman" w:cs="Times New Roman"/>
          <w:sz w:val="28"/>
          <w:szCs w:val="28"/>
        </w:rPr>
        <w:t xml:space="preserve"> настоящего Порядка меры ответственности к депутату.</w:t>
      </w:r>
      <w:proofErr w:type="gramEnd"/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7. Рассмотрение сведений о результатах проверки осуществляется на заседании Комиссии с участием лица, в отношении которого поступили такие сведения. По результатам рассмотрения Комиссией сведений о результатах проверки Комиссия принимает решение, в котором должна содержаться рекомендация о применении конкретной меры ответственности к депутату, в отношении которого поступило заявление Губернатора Забайкальского края.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Неявка депутата не является препятствием для рассмотрения вопроса о применении меры ответственности к такому лицу. Депутат, в отношении которого рассматривается вопрос о применении меры ответственности, вправе направить заявление о рассмотрении вопроса в его отсутствие.</w:t>
      </w:r>
    </w:p>
    <w:p w:rsidR="006D61B4" w:rsidRPr="00150DB7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0DB7">
        <w:rPr>
          <w:rFonts w:ascii="Times New Roman" w:hAnsi="Times New Roman" w:cs="Times New Roman"/>
          <w:sz w:val="28"/>
          <w:szCs w:val="28"/>
        </w:rPr>
        <w:t xml:space="preserve">8. Рассмотрение </w:t>
      </w:r>
      <w:r w:rsidR="00C229C0" w:rsidRPr="00150DB7">
        <w:rPr>
          <w:rFonts w:ascii="Times New Roman" w:hAnsi="Times New Roman" w:cs="Times New Roman"/>
          <w:sz w:val="28"/>
          <w:szCs w:val="28"/>
        </w:rPr>
        <w:t xml:space="preserve">Советом округа </w:t>
      </w:r>
      <w:r w:rsidRPr="00150DB7">
        <w:rPr>
          <w:rFonts w:ascii="Times New Roman" w:hAnsi="Times New Roman" w:cs="Times New Roman"/>
          <w:sz w:val="28"/>
          <w:szCs w:val="28"/>
        </w:rPr>
        <w:t xml:space="preserve">вопроса и принятие решения о применении меры ответственности к депутату осуществляется в порядке, установленном Регламентом </w:t>
      </w:r>
      <w:r w:rsidR="00C229C0" w:rsidRPr="00150DB7">
        <w:rPr>
          <w:rFonts w:ascii="Times New Roman" w:hAnsi="Times New Roman" w:cs="Times New Roman"/>
          <w:sz w:val="28"/>
          <w:szCs w:val="28"/>
        </w:rPr>
        <w:t>Советом округа</w:t>
      </w:r>
      <w:r w:rsidRPr="00150DB7">
        <w:rPr>
          <w:rFonts w:ascii="Times New Roman" w:hAnsi="Times New Roman" w:cs="Times New Roman"/>
          <w:sz w:val="28"/>
          <w:szCs w:val="28"/>
        </w:rPr>
        <w:t xml:space="preserve">, большинством голосов от установленной численности депутатов </w:t>
      </w:r>
      <w:r w:rsidR="00150DB7" w:rsidRPr="00150DB7">
        <w:rPr>
          <w:rFonts w:ascii="Times New Roman" w:hAnsi="Times New Roman" w:cs="Times New Roman"/>
          <w:sz w:val="28"/>
          <w:szCs w:val="28"/>
        </w:rPr>
        <w:t>Совета округа</w:t>
      </w:r>
      <w:r w:rsidRPr="00150DB7">
        <w:rPr>
          <w:rFonts w:ascii="Times New Roman" w:hAnsi="Times New Roman" w:cs="Times New Roman"/>
          <w:sz w:val="28"/>
          <w:szCs w:val="28"/>
        </w:rPr>
        <w:t>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lastRenderedPageBreak/>
        <w:t xml:space="preserve">Депутат </w:t>
      </w:r>
      <w:r w:rsidR="00C229C0" w:rsidRPr="00C229C0">
        <w:rPr>
          <w:rFonts w:ascii="Times New Roman" w:hAnsi="Times New Roman" w:cs="Times New Roman"/>
          <w:sz w:val="28"/>
          <w:szCs w:val="28"/>
        </w:rPr>
        <w:t>Совет</w:t>
      </w:r>
      <w:r w:rsidR="00C229C0">
        <w:rPr>
          <w:rFonts w:ascii="Times New Roman" w:hAnsi="Times New Roman" w:cs="Times New Roman"/>
          <w:sz w:val="28"/>
          <w:szCs w:val="28"/>
        </w:rPr>
        <w:t>а</w:t>
      </w:r>
      <w:r w:rsidR="00C229C0" w:rsidRPr="00C229C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54C7B">
        <w:rPr>
          <w:rFonts w:ascii="Times New Roman" w:hAnsi="Times New Roman" w:cs="Times New Roman"/>
          <w:sz w:val="28"/>
          <w:szCs w:val="28"/>
        </w:rPr>
        <w:t>, в отношении которого рассматривается вопрос, в голосовании не участвует.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 xml:space="preserve">Председательствующий на заседании </w:t>
      </w:r>
      <w:r w:rsidR="00C229C0" w:rsidRPr="00C229C0">
        <w:rPr>
          <w:rFonts w:ascii="Times New Roman" w:hAnsi="Times New Roman" w:cs="Times New Roman"/>
          <w:sz w:val="28"/>
          <w:szCs w:val="28"/>
        </w:rPr>
        <w:t>Совет</w:t>
      </w:r>
      <w:r w:rsidR="00C229C0">
        <w:rPr>
          <w:rFonts w:ascii="Times New Roman" w:hAnsi="Times New Roman" w:cs="Times New Roman"/>
          <w:sz w:val="28"/>
          <w:szCs w:val="28"/>
        </w:rPr>
        <w:t>а</w:t>
      </w:r>
      <w:r w:rsidR="00C229C0" w:rsidRPr="00C229C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54C7B">
        <w:rPr>
          <w:rFonts w:ascii="Times New Roman" w:hAnsi="Times New Roman" w:cs="Times New Roman"/>
          <w:sz w:val="28"/>
          <w:szCs w:val="28"/>
        </w:rPr>
        <w:t>, в отношении которого рассматривается вопрос, должен передать ведение заседания на период рассмотрения вопроса.</w:t>
      </w:r>
    </w:p>
    <w:p w:rsidR="006D61B4" w:rsidRPr="00A54C7B" w:rsidRDefault="00324416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9</w:t>
      </w:r>
      <w:r w:rsidR="006D61B4" w:rsidRPr="00A54C7B">
        <w:rPr>
          <w:rFonts w:ascii="Times New Roman" w:hAnsi="Times New Roman" w:cs="Times New Roman"/>
          <w:sz w:val="28"/>
          <w:szCs w:val="28"/>
        </w:rPr>
        <w:t xml:space="preserve">. Депутат, в отношении которого рассматривается вопрос о применении меры ответственности, уведомляется о дате, времени и месте проведения заседания </w:t>
      </w:r>
      <w:r w:rsidR="00C229C0" w:rsidRPr="00C229C0">
        <w:rPr>
          <w:rFonts w:ascii="Times New Roman" w:hAnsi="Times New Roman" w:cs="Times New Roman"/>
          <w:sz w:val="28"/>
          <w:szCs w:val="28"/>
        </w:rPr>
        <w:t>Совет</w:t>
      </w:r>
      <w:r w:rsidR="00C229C0">
        <w:rPr>
          <w:rFonts w:ascii="Times New Roman" w:hAnsi="Times New Roman" w:cs="Times New Roman"/>
          <w:sz w:val="28"/>
          <w:szCs w:val="28"/>
        </w:rPr>
        <w:t>а</w:t>
      </w:r>
      <w:r w:rsidR="00C229C0" w:rsidRPr="00C229C0"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6D61B4" w:rsidRPr="00A54C7B">
        <w:rPr>
          <w:rFonts w:ascii="Times New Roman" w:hAnsi="Times New Roman" w:cs="Times New Roman"/>
          <w:sz w:val="28"/>
          <w:szCs w:val="28"/>
        </w:rPr>
        <w:t>не менее чем за три дня до дня его проведения.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Неявка депутата не является препятствием для рассмотрения вопроса о применении меры ответственности к такому лицу. Депутат, в отношении которого рассматривается вопрос о применении меры ответственности, вправе направить заявление о рассмотрении вопроса в его отсутствие.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1</w:t>
      </w:r>
      <w:r w:rsidR="00324416">
        <w:rPr>
          <w:rFonts w:ascii="Times New Roman" w:hAnsi="Times New Roman" w:cs="Times New Roman"/>
          <w:sz w:val="28"/>
          <w:szCs w:val="28"/>
        </w:rPr>
        <w:t>0</w:t>
      </w:r>
      <w:r w:rsidRPr="00A54C7B">
        <w:rPr>
          <w:rFonts w:ascii="Times New Roman" w:hAnsi="Times New Roman" w:cs="Times New Roman"/>
          <w:sz w:val="28"/>
          <w:szCs w:val="28"/>
        </w:rPr>
        <w:t>. Решение о применении меры ответственности должно содержать указание на коррупционное правонарушение, положения нормативных правовых актов, которые нарушены депутатом.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1</w:t>
      </w:r>
      <w:r w:rsidR="00324416">
        <w:rPr>
          <w:rFonts w:ascii="Times New Roman" w:hAnsi="Times New Roman" w:cs="Times New Roman"/>
          <w:sz w:val="28"/>
          <w:szCs w:val="28"/>
        </w:rPr>
        <w:t>1</w:t>
      </w:r>
      <w:r w:rsidRPr="00A54C7B">
        <w:rPr>
          <w:rFonts w:ascii="Times New Roman" w:hAnsi="Times New Roman" w:cs="Times New Roman"/>
          <w:sz w:val="28"/>
          <w:szCs w:val="28"/>
        </w:rPr>
        <w:t>. Копия решения о применении к депутату мер ответственности направляется лицу, в отношении которого принято решение, и Губернатору Забайкальского края в срок не позднее трех рабочих дней с момента вступления в силу решения.</w:t>
      </w:r>
    </w:p>
    <w:p w:rsidR="006D61B4" w:rsidRPr="00324416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4416">
        <w:rPr>
          <w:rFonts w:ascii="Times New Roman" w:hAnsi="Times New Roman" w:cs="Times New Roman"/>
          <w:sz w:val="28"/>
          <w:szCs w:val="28"/>
        </w:rPr>
        <w:t>1</w:t>
      </w:r>
      <w:r w:rsidR="00324416">
        <w:rPr>
          <w:rFonts w:ascii="Times New Roman" w:hAnsi="Times New Roman" w:cs="Times New Roman"/>
          <w:sz w:val="28"/>
          <w:szCs w:val="28"/>
        </w:rPr>
        <w:t>2</w:t>
      </w:r>
      <w:r w:rsidRPr="00324416">
        <w:rPr>
          <w:rFonts w:ascii="Times New Roman" w:hAnsi="Times New Roman" w:cs="Times New Roman"/>
          <w:sz w:val="28"/>
          <w:szCs w:val="28"/>
        </w:rPr>
        <w:t xml:space="preserve">. Информация о применении к депутату меры ответственности размещается </w:t>
      </w:r>
      <w:r w:rsidR="00324416" w:rsidRPr="00324416">
        <w:rPr>
          <w:rFonts w:ascii="Times New Roman" w:hAnsi="Times New Roman" w:cs="Times New Roman"/>
          <w:sz w:val="28"/>
          <w:szCs w:val="28"/>
        </w:rPr>
        <w:t>на официальном сайте Тунгокоченского муниципального округа в информационно-телекоммуникационной сети «Интернет».</w:t>
      </w:r>
    </w:p>
    <w:p w:rsidR="006D61B4" w:rsidRPr="00A54C7B" w:rsidRDefault="006D61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4C7B">
        <w:rPr>
          <w:rFonts w:ascii="Times New Roman" w:hAnsi="Times New Roman" w:cs="Times New Roman"/>
          <w:sz w:val="28"/>
          <w:szCs w:val="28"/>
        </w:rPr>
        <w:t>1</w:t>
      </w:r>
      <w:r w:rsidR="00324416">
        <w:rPr>
          <w:rFonts w:ascii="Times New Roman" w:hAnsi="Times New Roman" w:cs="Times New Roman"/>
          <w:sz w:val="28"/>
          <w:szCs w:val="28"/>
        </w:rPr>
        <w:t>3</w:t>
      </w:r>
      <w:r w:rsidRPr="00A54C7B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C229C0" w:rsidRPr="00C229C0">
        <w:rPr>
          <w:rFonts w:ascii="Times New Roman" w:hAnsi="Times New Roman" w:cs="Times New Roman"/>
          <w:sz w:val="28"/>
          <w:szCs w:val="28"/>
        </w:rPr>
        <w:t>Совет</w:t>
      </w:r>
      <w:r w:rsidR="00C229C0">
        <w:rPr>
          <w:rFonts w:ascii="Times New Roman" w:hAnsi="Times New Roman" w:cs="Times New Roman"/>
          <w:sz w:val="28"/>
          <w:szCs w:val="28"/>
        </w:rPr>
        <w:t>а</w:t>
      </w:r>
      <w:r w:rsidR="00C229C0" w:rsidRPr="00C229C0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54C7B">
        <w:rPr>
          <w:rFonts w:ascii="Times New Roman" w:hAnsi="Times New Roman" w:cs="Times New Roman"/>
          <w:sz w:val="28"/>
          <w:szCs w:val="28"/>
        </w:rPr>
        <w:t>, принятое по итогам рассмотрения вопроса о применении мер ответственности, может быть оспорено в судебном порядке.</w:t>
      </w:r>
    </w:p>
    <w:p w:rsidR="006D61B4" w:rsidRDefault="006D61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29C0" w:rsidRDefault="00C229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29C0" w:rsidRPr="00A54C7B" w:rsidRDefault="00C229C0" w:rsidP="00C22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C229C0" w:rsidRPr="00A54C7B" w:rsidSect="00C35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B4"/>
    <w:rsid w:val="000070A0"/>
    <w:rsid w:val="00023451"/>
    <w:rsid w:val="00033103"/>
    <w:rsid w:val="00053637"/>
    <w:rsid w:val="00054184"/>
    <w:rsid w:val="000579AA"/>
    <w:rsid w:val="00060818"/>
    <w:rsid w:val="00072B2F"/>
    <w:rsid w:val="00084D33"/>
    <w:rsid w:val="000858A7"/>
    <w:rsid w:val="000B2A75"/>
    <w:rsid w:val="000B2FC8"/>
    <w:rsid w:val="000C5C30"/>
    <w:rsid w:val="000E484B"/>
    <w:rsid w:val="000F1761"/>
    <w:rsid w:val="001071C0"/>
    <w:rsid w:val="00112031"/>
    <w:rsid w:val="00116C61"/>
    <w:rsid w:val="00127131"/>
    <w:rsid w:val="00150DB7"/>
    <w:rsid w:val="00151DE2"/>
    <w:rsid w:val="00156E8E"/>
    <w:rsid w:val="001749EC"/>
    <w:rsid w:val="00183B6A"/>
    <w:rsid w:val="00195C17"/>
    <w:rsid w:val="001A6F6A"/>
    <w:rsid w:val="001E35A6"/>
    <w:rsid w:val="001F3679"/>
    <w:rsid w:val="002024BB"/>
    <w:rsid w:val="00214C65"/>
    <w:rsid w:val="00214E4B"/>
    <w:rsid w:val="00241920"/>
    <w:rsid w:val="00243F91"/>
    <w:rsid w:val="00244494"/>
    <w:rsid w:val="002636BB"/>
    <w:rsid w:val="00266FFF"/>
    <w:rsid w:val="00272DB9"/>
    <w:rsid w:val="00290DC7"/>
    <w:rsid w:val="002917E4"/>
    <w:rsid w:val="002950E9"/>
    <w:rsid w:val="002B7D6F"/>
    <w:rsid w:val="0032179F"/>
    <w:rsid w:val="00322325"/>
    <w:rsid w:val="00324416"/>
    <w:rsid w:val="00332BF9"/>
    <w:rsid w:val="003352F1"/>
    <w:rsid w:val="00345172"/>
    <w:rsid w:val="00375ACE"/>
    <w:rsid w:val="00381797"/>
    <w:rsid w:val="003863C8"/>
    <w:rsid w:val="003B1838"/>
    <w:rsid w:val="003B2A88"/>
    <w:rsid w:val="003B4549"/>
    <w:rsid w:val="003F27CE"/>
    <w:rsid w:val="00422607"/>
    <w:rsid w:val="004263B5"/>
    <w:rsid w:val="004311FB"/>
    <w:rsid w:val="0046441E"/>
    <w:rsid w:val="00470FD2"/>
    <w:rsid w:val="00473314"/>
    <w:rsid w:val="00480DFD"/>
    <w:rsid w:val="004A1CEA"/>
    <w:rsid w:val="004A251C"/>
    <w:rsid w:val="004D50F9"/>
    <w:rsid w:val="00506141"/>
    <w:rsid w:val="00513620"/>
    <w:rsid w:val="005168F6"/>
    <w:rsid w:val="005264A9"/>
    <w:rsid w:val="00551B0D"/>
    <w:rsid w:val="00551DF9"/>
    <w:rsid w:val="00555709"/>
    <w:rsid w:val="00555FDB"/>
    <w:rsid w:val="00564E8C"/>
    <w:rsid w:val="00566C9E"/>
    <w:rsid w:val="00572CCD"/>
    <w:rsid w:val="00573E5E"/>
    <w:rsid w:val="00584A76"/>
    <w:rsid w:val="005A5F30"/>
    <w:rsid w:val="005B33B5"/>
    <w:rsid w:val="005B540C"/>
    <w:rsid w:val="005D5404"/>
    <w:rsid w:val="005D746D"/>
    <w:rsid w:val="00607656"/>
    <w:rsid w:val="00607AAD"/>
    <w:rsid w:val="006149CA"/>
    <w:rsid w:val="006222C8"/>
    <w:rsid w:val="0062511B"/>
    <w:rsid w:val="006573BE"/>
    <w:rsid w:val="006A203F"/>
    <w:rsid w:val="006A298A"/>
    <w:rsid w:val="006B038C"/>
    <w:rsid w:val="006D4E6A"/>
    <w:rsid w:val="006D61B4"/>
    <w:rsid w:val="006F0E9F"/>
    <w:rsid w:val="006F34A5"/>
    <w:rsid w:val="006F63E4"/>
    <w:rsid w:val="00714594"/>
    <w:rsid w:val="00721E78"/>
    <w:rsid w:val="00755F45"/>
    <w:rsid w:val="00762F8B"/>
    <w:rsid w:val="0076525C"/>
    <w:rsid w:val="007716AC"/>
    <w:rsid w:val="0077437D"/>
    <w:rsid w:val="007C0BBE"/>
    <w:rsid w:val="007D258A"/>
    <w:rsid w:val="007F3797"/>
    <w:rsid w:val="007F697B"/>
    <w:rsid w:val="007F6F3B"/>
    <w:rsid w:val="0084503A"/>
    <w:rsid w:val="0084672D"/>
    <w:rsid w:val="008606D7"/>
    <w:rsid w:val="00866FC4"/>
    <w:rsid w:val="008A4860"/>
    <w:rsid w:val="008A5242"/>
    <w:rsid w:val="008B182C"/>
    <w:rsid w:val="009509B9"/>
    <w:rsid w:val="00963A38"/>
    <w:rsid w:val="00972EAC"/>
    <w:rsid w:val="00974A79"/>
    <w:rsid w:val="00980EDF"/>
    <w:rsid w:val="00996968"/>
    <w:rsid w:val="009A0967"/>
    <w:rsid w:val="009C1538"/>
    <w:rsid w:val="009D0A76"/>
    <w:rsid w:val="009F14F2"/>
    <w:rsid w:val="00A008E3"/>
    <w:rsid w:val="00A00A75"/>
    <w:rsid w:val="00A01C3F"/>
    <w:rsid w:val="00A13598"/>
    <w:rsid w:val="00A145ED"/>
    <w:rsid w:val="00A27F9A"/>
    <w:rsid w:val="00A377BA"/>
    <w:rsid w:val="00A46E37"/>
    <w:rsid w:val="00A54C7B"/>
    <w:rsid w:val="00A76CD7"/>
    <w:rsid w:val="00A81138"/>
    <w:rsid w:val="00AB2934"/>
    <w:rsid w:val="00AC4DBB"/>
    <w:rsid w:val="00AD0F26"/>
    <w:rsid w:val="00AF61A5"/>
    <w:rsid w:val="00B01CD1"/>
    <w:rsid w:val="00B07DD4"/>
    <w:rsid w:val="00B139DD"/>
    <w:rsid w:val="00B35355"/>
    <w:rsid w:val="00B374C8"/>
    <w:rsid w:val="00B462D9"/>
    <w:rsid w:val="00B47FB4"/>
    <w:rsid w:val="00B634EE"/>
    <w:rsid w:val="00B83AAE"/>
    <w:rsid w:val="00B92008"/>
    <w:rsid w:val="00B97F38"/>
    <w:rsid w:val="00BA69BB"/>
    <w:rsid w:val="00BB0CE4"/>
    <w:rsid w:val="00BB6F1D"/>
    <w:rsid w:val="00BC364C"/>
    <w:rsid w:val="00BD5AA4"/>
    <w:rsid w:val="00BF3F9A"/>
    <w:rsid w:val="00C05322"/>
    <w:rsid w:val="00C1165F"/>
    <w:rsid w:val="00C14796"/>
    <w:rsid w:val="00C229C0"/>
    <w:rsid w:val="00C336C7"/>
    <w:rsid w:val="00C33B0E"/>
    <w:rsid w:val="00C402A1"/>
    <w:rsid w:val="00C610E1"/>
    <w:rsid w:val="00C6193A"/>
    <w:rsid w:val="00C82C59"/>
    <w:rsid w:val="00C86EAB"/>
    <w:rsid w:val="00C905CE"/>
    <w:rsid w:val="00C977B2"/>
    <w:rsid w:val="00CC2EC0"/>
    <w:rsid w:val="00CE11D7"/>
    <w:rsid w:val="00CF0CA4"/>
    <w:rsid w:val="00D03F2A"/>
    <w:rsid w:val="00D078BC"/>
    <w:rsid w:val="00D1082A"/>
    <w:rsid w:val="00D667B7"/>
    <w:rsid w:val="00D67F9B"/>
    <w:rsid w:val="00D73768"/>
    <w:rsid w:val="00D82561"/>
    <w:rsid w:val="00D82DE7"/>
    <w:rsid w:val="00DB5ADE"/>
    <w:rsid w:val="00DC6BC9"/>
    <w:rsid w:val="00DC73C0"/>
    <w:rsid w:val="00DE6B23"/>
    <w:rsid w:val="00DF2863"/>
    <w:rsid w:val="00DF5B74"/>
    <w:rsid w:val="00E23B98"/>
    <w:rsid w:val="00E37503"/>
    <w:rsid w:val="00E44DB0"/>
    <w:rsid w:val="00E510CD"/>
    <w:rsid w:val="00E57370"/>
    <w:rsid w:val="00E8512D"/>
    <w:rsid w:val="00E93849"/>
    <w:rsid w:val="00EA4255"/>
    <w:rsid w:val="00EB1594"/>
    <w:rsid w:val="00EC3815"/>
    <w:rsid w:val="00ED5C83"/>
    <w:rsid w:val="00EF1947"/>
    <w:rsid w:val="00F112BF"/>
    <w:rsid w:val="00F1652B"/>
    <w:rsid w:val="00F2398A"/>
    <w:rsid w:val="00F2656F"/>
    <w:rsid w:val="00F44D80"/>
    <w:rsid w:val="00F625A8"/>
    <w:rsid w:val="00F63349"/>
    <w:rsid w:val="00F73533"/>
    <w:rsid w:val="00F743B8"/>
    <w:rsid w:val="00F922F0"/>
    <w:rsid w:val="00FB002F"/>
    <w:rsid w:val="00FB6CC5"/>
    <w:rsid w:val="00FD1E5B"/>
    <w:rsid w:val="00FE2E91"/>
    <w:rsid w:val="00FE688A"/>
    <w:rsid w:val="00FE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6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6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61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61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1&amp;n=16812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1&amp;n=1681207&amp;dst=100194" TargetMode="External"/><Relationship Id="rId5" Type="http://schemas.openxmlformats.org/officeDocument/2006/relationships/hyperlink" Target="https://login.consultant.ru/link/?req=doc&amp;base=RZB&amp;n=523306&amp;dst=3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2026-04-15T00:43:00Z</dcterms:created>
  <dcterms:modified xsi:type="dcterms:W3CDTF">2026-04-20T07:27:00Z</dcterms:modified>
</cp:coreProperties>
</file>